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F9BD" w14:textId="480FE496" w:rsidR="00414705" w:rsidRDefault="00414705">
      <w:r w:rsidRPr="00414705">
        <w:t>Сверлильный станок 2с108п</w:t>
      </w:r>
      <w:r w:rsidRPr="00414705">
        <w:br/>
        <w:t>Вертикально-сверлильный B1825G</w:t>
      </w:r>
      <w:r w:rsidRPr="00414705">
        <w:br/>
        <w:t>Настольно-сверлильный 2М112</w:t>
      </w:r>
      <w:r w:rsidRPr="00414705">
        <w:br/>
        <w:t>Настольный сверлильно-фрезерный станок ГС520</w:t>
      </w:r>
      <w:r w:rsidRPr="00414705">
        <w:br/>
      </w:r>
      <w:proofErr w:type="spellStart"/>
      <w:r w:rsidRPr="00414705">
        <w:t>Visprom</w:t>
      </w:r>
      <w:proofErr w:type="spellEnd"/>
      <w:r w:rsidRPr="00414705">
        <w:t xml:space="preserve"> B1313-220</w:t>
      </w:r>
    </w:p>
    <w:sectPr w:rsidR="00414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05"/>
    <w:rsid w:val="00336743"/>
    <w:rsid w:val="0041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FC0D"/>
  <w15:chartTrackingRefBased/>
  <w15:docId w15:val="{E5426073-84A8-4B72-91E4-9F2F8180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4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4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4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47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47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47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47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47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47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4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4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4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47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47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47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4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47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4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Кон</dc:creator>
  <cp:keywords/>
  <dc:description/>
  <cp:lastModifiedBy>Василий Кон</cp:lastModifiedBy>
  <cp:revision>1</cp:revision>
  <dcterms:created xsi:type="dcterms:W3CDTF">2025-06-10T12:25:00Z</dcterms:created>
  <dcterms:modified xsi:type="dcterms:W3CDTF">2025-06-10T12:25:00Z</dcterms:modified>
</cp:coreProperties>
</file>